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419" w:rsidRPr="00B757AC" w:rsidRDefault="001D0419" w:rsidP="001D0419">
      <w:pPr>
        <w:jc w:val="center"/>
        <w:rPr>
          <w:b/>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1D0419" w:rsidRPr="00B757AC" w:rsidTr="00D45F3C">
        <w:trPr>
          <w:trHeight w:val="1426"/>
          <w:jc w:val="center"/>
        </w:trPr>
        <w:tc>
          <w:tcPr>
            <w:tcW w:w="9828" w:type="dxa"/>
            <w:tcBorders>
              <w:top w:val="single" w:sz="4" w:space="0" w:color="auto"/>
              <w:left w:val="single" w:sz="4" w:space="0" w:color="auto"/>
              <w:bottom w:val="single" w:sz="4" w:space="0" w:color="auto"/>
              <w:right w:val="single" w:sz="4" w:space="0" w:color="auto"/>
            </w:tcBorders>
          </w:tcPr>
          <w:p w:rsidR="001D0419" w:rsidRPr="00B757AC" w:rsidRDefault="001D0419" w:rsidP="00D45F3C">
            <w:pPr>
              <w:rPr>
                <w:color w:val="000000" w:themeColor="text1"/>
              </w:rPr>
            </w:pPr>
          </w:p>
          <w:p w:rsidR="001D0419" w:rsidRPr="00B757AC" w:rsidRDefault="0088065C" w:rsidP="00D45F3C">
            <w:pPr>
              <w:jc w:val="center"/>
              <w:rPr>
                <w:b/>
                <w:color w:val="000000" w:themeColor="text1"/>
                <w:lang w:eastAsia="en-GB"/>
              </w:rPr>
            </w:pPr>
            <w:r w:rsidRPr="00B757AC">
              <w:rPr>
                <w:b/>
                <w:color w:val="000000" w:themeColor="text1"/>
                <w:lang w:eastAsia="en-GB"/>
              </w:rPr>
              <w:t>Covid-19 Track &amp; Trace Privacy Notice</w:t>
            </w:r>
            <w:r w:rsidR="001D0419" w:rsidRPr="00B757AC">
              <w:rPr>
                <w:b/>
                <w:color w:val="000000" w:themeColor="text1"/>
                <w:lang w:eastAsia="en-GB"/>
              </w:rPr>
              <w:t xml:space="preserve"> </w:t>
            </w:r>
          </w:p>
          <w:p w:rsidR="001D0419" w:rsidRPr="00B757AC" w:rsidRDefault="001D0419" w:rsidP="00D45F3C">
            <w:pPr>
              <w:jc w:val="center"/>
              <w:rPr>
                <w:b/>
                <w:color w:val="000000" w:themeColor="text1"/>
                <w:lang w:eastAsia="en-GB"/>
              </w:rPr>
            </w:pPr>
            <w:r w:rsidRPr="00B757AC">
              <w:rPr>
                <w:b/>
                <w:color w:val="000000" w:themeColor="text1"/>
                <w:lang w:eastAsia="en-GB"/>
              </w:rPr>
              <w:t>for</w:t>
            </w:r>
          </w:p>
          <w:p w:rsidR="001D0419" w:rsidRPr="00B757AC" w:rsidRDefault="001D0419" w:rsidP="00D45F3C">
            <w:pPr>
              <w:jc w:val="center"/>
              <w:rPr>
                <w:color w:val="000000" w:themeColor="text1"/>
              </w:rPr>
            </w:pPr>
            <w:r w:rsidRPr="00B757AC">
              <w:rPr>
                <w:color w:val="000000" w:themeColor="text1"/>
              </w:rPr>
              <w:t>Children and Families Group</w:t>
            </w:r>
          </w:p>
          <w:p w:rsidR="00B5029C" w:rsidRPr="00B757AC" w:rsidRDefault="00B5029C" w:rsidP="00F9059D"/>
        </w:tc>
      </w:tr>
    </w:tbl>
    <w:p w:rsidR="001D0419" w:rsidRPr="00B757AC" w:rsidRDefault="001D0419" w:rsidP="001D0419">
      <w:pPr>
        <w:rPr>
          <w:u w:val="single"/>
        </w:rPr>
      </w:pPr>
    </w:p>
    <w:p w:rsidR="000E4890" w:rsidRPr="00B757AC" w:rsidRDefault="000E4890" w:rsidP="000E4890">
      <w:pPr>
        <w:rPr>
          <w:b/>
          <w:lang w:eastAsia="en-GB"/>
        </w:rPr>
      </w:pPr>
    </w:p>
    <w:p w:rsidR="00416254" w:rsidRPr="00B757AC" w:rsidRDefault="00416254" w:rsidP="00416254">
      <w:pPr>
        <w:pStyle w:val="NormalWeb"/>
        <w:shd w:val="clear" w:color="auto" w:fill="FFFFFF"/>
        <w:spacing w:before="300" w:beforeAutospacing="0" w:after="300" w:afterAutospacing="0"/>
        <w:rPr>
          <w:rFonts w:ascii="Arial" w:hAnsi="Arial" w:cs="Arial"/>
          <w:b/>
          <w:color w:val="0B0C0C"/>
        </w:rPr>
      </w:pPr>
      <w:r w:rsidRPr="00B757AC">
        <w:rPr>
          <w:rFonts w:ascii="Arial" w:hAnsi="Arial" w:cs="Arial"/>
          <w:b/>
          <w:color w:val="0B0C0C"/>
        </w:rPr>
        <w:t>Children and Families - Data Controller</w:t>
      </w:r>
    </w:p>
    <w:p w:rsidR="00416254" w:rsidRPr="00B757AC" w:rsidRDefault="00416254" w:rsidP="00416254">
      <w:pPr>
        <w:pStyle w:val="NormalWeb"/>
        <w:shd w:val="clear" w:color="auto" w:fill="FFFFFF"/>
        <w:spacing w:after="180"/>
        <w:rPr>
          <w:rFonts w:ascii="Arial" w:hAnsi="Arial" w:cs="Arial"/>
          <w:b/>
          <w:bCs/>
        </w:rPr>
      </w:pPr>
      <w:r w:rsidRPr="00B757AC">
        <w:rPr>
          <w:rFonts w:ascii="Arial" w:hAnsi="Arial" w:cs="Arial"/>
          <w:b/>
          <w:bCs/>
        </w:rPr>
        <w:t xml:space="preserve">Data controller: Jim Duncan, CEO, Children and Families Ltd. Seashells, Rose Street, Sheerness, Kent, Me12 1AW. Tel: 01795 889233 email: </w:t>
      </w:r>
      <w:hyperlink r:id="rId8" w:history="1">
        <w:r w:rsidRPr="00B757AC">
          <w:rPr>
            <w:rStyle w:val="Hyperlink"/>
            <w:rFonts w:ascii="Arial" w:hAnsi="Arial" w:cs="Arial"/>
            <w:b/>
            <w:bCs/>
          </w:rPr>
          <w:t>JimDuncan@children-families.org</w:t>
        </w:r>
      </w:hyperlink>
      <w:r w:rsidRPr="00B757AC">
        <w:rPr>
          <w:rFonts w:ascii="Arial" w:hAnsi="Arial" w:cs="Arial"/>
          <w:b/>
          <w:bCs/>
        </w:rPr>
        <w:t xml:space="preserve"> </w:t>
      </w:r>
    </w:p>
    <w:p w:rsidR="00416254" w:rsidRPr="00B757AC" w:rsidRDefault="00416254" w:rsidP="000E4890">
      <w:pPr>
        <w:rPr>
          <w:b/>
          <w:lang w:eastAsia="en-GB"/>
        </w:rPr>
      </w:pPr>
    </w:p>
    <w:p w:rsidR="001D0419" w:rsidRPr="00B757AC" w:rsidRDefault="001B0109" w:rsidP="000E4890">
      <w:pPr>
        <w:rPr>
          <w:b/>
          <w:lang w:eastAsia="en-GB"/>
        </w:rPr>
      </w:pPr>
      <w:r w:rsidRPr="00B757AC">
        <w:rPr>
          <w:b/>
          <w:lang w:eastAsia="en-GB"/>
        </w:rPr>
        <w:t>Introduction</w:t>
      </w:r>
    </w:p>
    <w:p w:rsidR="001B0109" w:rsidRPr="00B757AC" w:rsidRDefault="001B0109" w:rsidP="001D0419">
      <w:pPr>
        <w:jc w:val="center"/>
        <w:rPr>
          <w:b/>
          <w:lang w:eastAsia="en-GB"/>
        </w:rPr>
      </w:pPr>
    </w:p>
    <w:p w:rsidR="00E75BE3" w:rsidRPr="00B757AC" w:rsidRDefault="00E75BE3" w:rsidP="006926BF">
      <w:pPr>
        <w:widowControl w:val="0"/>
        <w:suppressAutoHyphens/>
        <w:overflowPunct w:val="0"/>
        <w:autoSpaceDE w:val="0"/>
        <w:autoSpaceDN w:val="0"/>
        <w:textAlignment w:val="baseline"/>
      </w:pPr>
      <w:r w:rsidRPr="00B757AC">
        <w:t xml:space="preserve">The children and Families Group takes current government </w:t>
      </w:r>
      <w:r w:rsidR="00D84E1C" w:rsidRPr="00B757AC">
        <w:t xml:space="preserve">guidance </w:t>
      </w:r>
      <w:r w:rsidRPr="00B757AC">
        <w:t>seriously and aims to protect and process your personal data in a safe and secure manner.</w:t>
      </w:r>
    </w:p>
    <w:p w:rsidR="00416254" w:rsidRPr="00B757AC" w:rsidRDefault="00416254" w:rsidP="006926BF">
      <w:pPr>
        <w:widowControl w:val="0"/>
        <w:suppressAutoHyphens/>
        <w:overflowPunct w:val="0"/>
        <w:autoSpaceDE w:val="0"/>
        <w:autoSpaceDN w:val="0"/>
        <w:textAlignment w:val="baseline"/>
      </w:pPr>
    </w:p>
    <w:p w:rsidR="00416254" w:rsidRPr="00B757AC" w:rsidRDefault="00416254" w:rsidP="00416254">
      <w:pPr>
        <w:widowControl w:val="0"/>
        <w:suppressAutoHyphens/>
        <w:overflowPunct w:val="0"/>
        <w:autoSpaceDE w:val="0"/>
        <w:autoSpaceDN w:val="0"/>
        <w:textAlignment w:val="baseline"/>
      </w:pPr>
      <w:r w:rsidRPr="00B757AC">
        <w:t>To support NHS Test and Trace (which is part of the Department for Health and Social Care) in England, we have been mandated by law to collect and keep a limited record of staff, customers and visitors who come onto our premises for the purpose of contact tracing.</w:t>
      </w:r>
    </w:p>
    <w:p w:rsidR="00416254" w:rsidRPr="00B757AC" w:rsidRDefault="00416254" w:rsidP="006926BF">
      <w:pPr>
        <w:widowControl w:val="0"/>
        <w:suppressAutoHyphens/>
        <w:overflowPunct w:val="0"/>
        <w:autoSpaceDE w:val="0"/>
        <w:autoSpaceDN w:val="0"/>
        <w:textAlignment w:val="baseline"/>
      </w:pPr>
    </w:p>
    <w:p w:rsidR="00416254" w:rsidRPr="00B757AC" w:rsidRDefault="00416254" w:rsidP="00416254">
      <w:pPr>
        <w:shd w:val="clear" w:color="auto" w:fill="FFFFFF"/>
        <w:spacing w:before="300" w:after="300"/>
        <w:rPr>
          <w:b/>
          <w:color w:val="0B0C0C"/>
          <w:lang w:eastAsia="en-GB"/>
        </w:rPr>
      </w:pPr>
      <w:r w:rsidRPr="00B757AC">
        <w:rPr>
          <w:b/>
          <w:color w:val="0B0C0C"/>
          <w:lang w:eastAsia="en-GB"/>
        </w:rPr>
        <w:t>How we collect, store and process your information</w:t>
      </w:r>
    </w:p>
    <w:p w:rsidR="00416254" w:rsidRPr="00B757AC" w:rsidRDefault="00416254" w:rsidP="00416254">
      <w:pPr>
        <w:shd w:val="clear" w:color="auto" w:fill="FFFFFF"/>
        <w:spacing w:before="300" w:after="300"/>
        <w:rPr>
          <w:color w:val="0B0C0C"/>
          <w:lang w:eastAsia="en-GB"/>
        </w:rPr>
      </w:pPr>
      <w:r w:rsidRPr="00B757AC">
        <w:rPr>
          <w:color w:val="0B0C0C"/>
          <w:lang w:eastAsia="en-GB"/>
        </w:rPr>
        <w:t>By maintaining records of service users, customers, visitors, employees/workers and sharing these with NHS Test and Trace where requested, we can help to identify people who may have been exposed to the coronavirus.</w:t>
      </w:r>
    </w:p>
    <w:p w:rsidR="00416254" w:rsidRPr="00B757AC" w:rsidRDefault="00416254" w:rsidP="00416254">
      <w:pPr>
        <w:shd w:val="clear" w:color="auto" w:fill="FFFFFF"/>
        <w:spacing w:before="300" w:after="300"/>
        <w:rPr>
          <w:color w:val="0B0C0C"/>
          <w:lang w:eastAsia="en-GB"/>
        </w:rPr>
      </w:pPr>
      <w:r w:rsidRPr="00B757AC">
        <w:rPr>
          <w:color w:val="0B0C0C"/>
          <w:lang w:eastAsia="en-GB"/>
        </w:rPr>
        <w:t>As a service user, customer, visitor, and/or employee/worker of the Children and Families Group you will be asked to provide some basic information and contact details. The following information will be collected:</w:t>
      </w:r>
    </w:p>
    <w:p w:rsidR="00416254" w:rsidRPr="00B757AC" w:rsidRDefault="00416254" w:rsidP="00416254">
      <w:pPr>
        <w:numPr>
          <w:ilvl w:val="0"/>
          <w:numId w:val="21"/>
        </w:numPr>
        <w:shd w:val="clear" w:color="auto" w:fill="FFFFFF"/>
        <w:spacing w:after="75"/>
        <w:ind w:left="300"/>
        <w:rPr>
          <w:color w:val="0B0C0C"/>
          <w:lang w:eastAsia="en-GB"/>
        </w:rPr>
      </w:pPr>
      <w:r w:rsidRPr="00B757AC">
        <w:rPr>
          <w:color w:val="0B0C0C"/>
          <w:lang w:eastAsia="en-GB"/>
        </w:rPr>
        <w:t>the names of all customers or visitors</w:t>
      </w:r>
    </w:p>
    <w:p w:rsidR="00416254" w:rsidRPr="00B757AC" w:rsidRDefault="00416254" w:rsidP="00416254">
      <w:pPr>
        <w:numPr>
          <w:ilvl w:val="0"/>
          <w:numId w:val="21"/>
        </w:numPr>
        <w:shd w:val="clear" w:color="auto" w:fill="FFFFFF"/>
        <w:spacing w:after="75"/>
        <w:ind w:left="300"/>
        <w:rPr>
          <w:color w:val="0B0C0C"/>
          <w:lang w:eastAsia="en-GB"/>
        </w:rPr>
      </w:pPr>
      <w:r w:rsidRPr="00B757AC">
        <w:rPr>
          <w:color w:val="0B0C0C"/>
          <w:lang w:eastAsia="en-GB"/>
        </w:rPr>
        <w:t>a contact phone number for each customer or visitor</w:t>
      </w:r>
    </w:p>
    <w:p w:rsidR="00416254" w:rsidRPr="00B757AC" w:rsidRDefault="00416254" w:rsidP="00416254">
      <w:pPr>
        <w:numPr>
          <w:ilvl w:val="0"/>
          <w:numId w:val="21"/>
        </w:numPr>
        <w:shd w:val="clear" w:color="auto" w:fill="FFFFFF"/>
        <w:spacing w:after="75"/>
        <w:ind w:left="300"/>
        <w:rPr>
          <w:color w:val="0B0C0C"/>
          <w:lang w:eastAsia="en-GB"/>
        </w:rPr>
      </w:pPr>
      <w:r w:rsidRPr="00B757AC">
        <w:rPr>
          <w:color w:val="0B0C0C"/>
          <w:lang w:eastAsia="en-GB"/>
        </w:rPr>
        <w:t>date of visit and arrival time and departure time</w:t>
      </w:r>
    </w:p>
    <w:p w:rsidR="00416254" w:rsidRPr="00B757AC" w:rsidRDefault="00416254" w:rsidP="00416254">
      <w:pPr>
        <w:shd w:val="clear" w:color="auto" w:fill="FFFFFF"/>
        <w:spacing w:before="300" w:after="300"/>
        <w:rPr>
          <w:color w:val="0B0C0C"/>
          <w:lang w:eastAsia="en-GB"/>
        </w:rPr>
      </w:pPr>
      <w:r w:rsidRPr="00B757AC">
        <w:rPr>
          <w:color w:val="0B0C0C"/>
          <w:lang w:eastAsia="en-GB"/>
        </w:rPr>
        <w:t>As the data controllers for the collection of your personal data, will be responsible for compliance with data protection legislation for the period of time it holds the information. When that information is requested by the NHS Test and Trace service, the service would at this point be responsible for compliance with data protection legislation for that period of time.</w:t>
      </w:r>
    </w:p>
    <w:p w:rsidR="00416254" w:rsidRPr="00B757AC" w:rsidRDefault="00416254" w:rsidP="00416254">
      <w:pPr>
        <w:shd w:val="clear" w:color="auto" w:fill="FFFFFF"/>
        <w:spacing w:before="300" w:after="300"/>
        <w:rPr>
          <w:color w:val="0B0C0C"/>
          <w:lang w:eastAsia="en-GB"/>
        </w:rPr>
      </w:pPr>
      <w:r w:rsidRPr="00B757AC">
        <w:rPr>
          <w:color w:val="0B0C0C"/>
          <w:lang w:eastAsia="en-GB"/>
        </w:rPr>
        <w:lastRenderedPageBreak/>
        <w:t>The NHS Test and Trace service as part of safeguarding your personal data, has in place technical, organisational and administrative security measures to protect your personal information that it receives from the Children and Families Group, that it holds from loss, misuse, and unauthorised access, disclosure, alteration and destruction.</w:t>
      </w:r>
    </w:p>
    <w:p w:rsidR="00416254" w:rsidRPr="00B757AC" w:rsidRDefault="00416254" w:rsidP="00416254">
      <w:pPr>
        <w:shd w:val="clear" w:color="auto" w:fill="FFFFFF"/>
        <w:spacing w:before="300" w:after="300"/>
        <w:rPr>
          <w:color w:val="0B0C0C"/>
          <w:lang w:eastAsia="en-GB"/>
        </w:rPr>
      </w:pPr>
      <w:r w:rsidRPr="00B757AC">
        <w:rPr>
          <w:color w:val="0B0C0C"/>
          <w:lang w:eastAsia="en-GB"/>
        </w:rPr>
        <w:t>In addition, if you only interact with one member of staff during your visit, the name of the assigned staff member will be recorded alongside your information.</w:t>
      </w:r>
    </w:p>
    <w:p w:rsidR="00416254" w:rsidRPr="00B757AC" w:rsidRDefault="00416254" w:rsidP="00416254">
      <w:pPr>
        <w:shd w:val="clear" w:color="auto" w:fill="FFFFFF"/>
        <w:spacing w:before="300" w:after="300"/>
        <w:rPr>
          <w:color w:val="0B0C0C"/>
          <w:lang w:eastAsia="en-GB"/>
        </w:rPr>
      </w:pPr>
      <w:r w:rsidRPr="00B757AC">
        <w:rPr>
          <w:color w:val="0B0C0C"/>
          <w:lang w:eastAsia="en-GB"/>
        </w:rPr>
        <w:t>NHS Test and Trace have asked us to retain this information for 21 days from the date of your visit, to enable contact tracing to be carried out by NHS Test and Trace during that period. We will only share information with NHS Test and Trace if it is specifically requested by them.</w:t>
      </w:r>
    </w:p>
    <w:p w:rsidR="00416254" w:rsidRPr="00B757AC" w:rsidRDefault="00416254" w:rsidP="00416254">
      <w:pPr>
        <w:shd w:val="clear" w:color="auto" w:fill="FFFFFF"/>
        <w:spacing w:before="300" w:after="300"/>
        <w:rPr>
          <w:color w:val="0B0C0C"/>
          <w:lang w:eastAsia="en-GB"/>
        </w:rPr>
      </w:pPr>
      <w:r w:rsidRPr="00B757AC">
        <w:rPr>
          <w:color w:val="0B0C0C"/>
          <w:lang w:eastAsia="en-GB"/>
        </w:rPr>
        <w:t>For example, if another customer at the venue reported symptoms and subsequently tested positive, NHS Test and Trace can request the log of customer details for a particular time period (for example, this may be all customers who visited on a particular day or time-band, or over a 2-day period).</w:t>
      </w:r>
    </w:p>
    <w:p w:rsidR="00416254" w:rsidRPr="00B757AC" w:rsidRDefault="00416254" w:rsidP="00416254">
      <w:pPr>
        <w:shd w:val="clear" w:color="auto" w:fill="FFFFFF"/>
        <w:spacing w:before="300" w:after="300"/>
        <w:rPr>
          <w:color w:val="0B0C0C"/>
          <w:lang w:eastAsia="en-GB"/>
        </w:rPr>
      </w:pPr>
      <w:r w:rsidRPr="00B757AC">
        <w:rPr>
          <w:color w:val="0B0C0C"/>
          <w:lang w:eastAsia="en-GB"/>
        </w:rPr>
        <w:t>We may</w:t>
      </w:r>
      <w:r w:rsidR="004025F4" w:rsidRPr="00B757AC">
        <w:rPr>
          <w:color w:val="0B0C0C"/>
          <w:lang w:eastAsia="en-GB"/>
        </w:rPr>
        <w:t xml:space="preserve"> </w:t>
      </w:r>
      <w:r w:rsidRPr="00B757AC">
        <w:rPr>
          <w:color w:val="0B0C0C"/>
          <w:lang w:eastAsia="en-GB"/>
        </w:rPr>
        <w:t>require you to pre-book appointments for visits</w:t>
      </w:r>
      <w:r w:rsidR="004025F4" w:rsidRPr="00B757AC">
        <w:rPr>
          <w:color w:val="0B0C0C"/>
          <w:lang w:eastAsia="en-GB"/>
        </w:rPr>
        <w:t>/accessing services</w:t>
      </w:r>
      <w:r w:rsidRPr="00B757AC">
        <w:rPr>
          <w:color w:val="0B0C0C"/>
          <w:lang w:eastAsia="en-GB"/>
        </w:rPr>
        <w:t xml:space="preserve"> or to complete a form on arrival.</w:t>
      </w:r>
    </w:p>
    <w:p w:rsidR="00416254" w:rsidRPr="00B757AC" w:rsidRDefault="00416254" w:rsidP="00416254">
      <w:pPr>
        <w:shd w:val="clear" w:color="auto" w:fill="FFFFFF"/>
        <w:spacing w:before="300" w:after="300"/>
        <w:rPr>
          <w:color w:val="0B0C0C"/>
          <w:lang w:eastAsia="en-GB"/>
        </w:rPr>
      </w:pPr>
      <w:r w:rsidRPr="00B757AC">
        <w:rPr>
          <w:color w:val="0B0C0C"/>
          <w:lang w:eastAsia="en-GB"/>
        </w:rPr>
        <w:t>Under government guidance, the information we collect may include information which we would not ordinarily collect from you and which we therefore collect only for the purpose of contact tracing. Information of this type will not be used for other purposes, and NHS Test and Trace will not disclose this information to any third party unless required to do so by law (for example, as a result of receiving a court order). In addition, where the information is only collected for the purpose of contact tracing, it will be destroyed by us 21 days after the date of your visit.</w:t>
      </w:r>
    </w:p>
    <w:p w:rsidR="00416254" w:rsidRPr="00B757AC" w:rsidRDefault="00416254" w:rsidP="00416254">
      <w:pPr>
        <w:shd w:val="clear" w:color="auto" w:fill="FFFFFF"/>
        <w:spacing w:before="300" w:after="300"/>
        <w:rPr>
          <w:color w:val="0B0C0C"/>
          <w:lang w:eastAsia="en-GB"/>
        </w:rPr>
      </w:pPr>
      <w:r w:rsidRPr="00B757AC">
        <w:rPr>
          <w:color w:val="0B0C0C"/>
          <w:lang w:eastAsia="en-GB"/>
        </w:rPr>
        <w:t>However, the government guidance may also cover information that we would usually collect and hold onto as part of our ordinary dealings with you (perhaps, for example, your name, date of birth and phone number). Where this is the case, this information only will continue to be held after 21 days and we will use it as we usually would, unless and until you tell us not to.</w:t>
      </w:r>
    </w:p>
    <w:p w:rsidR="00416254" w:rsidRPr="00B757AC" w:rsidRDefault="00416254" w:rsidP="00416254">
      <w:pPr>
        <w:shd w:val="clear" w:color="auto" w:fill="FFFFFF"/>
        <w:spacing w:before="300" w:after="300"/>
        <w:rPr>
          <w:color w:val="0B0C0C"/>
          <w:lang w:eastAsia="en-GB"/>
        </w:rPr>
      </w:pPr>
      <w:r w:rsidRPr="00B757AC">
        <w:rPr>
          <w:color w:val="0B0C0C"/>
          <w:lang w:eastAsia="en-GB"/>
        </w:rPr>
        <w:t>Your information will always be stored and used in compliance with the relevant data protection legislation.</w:t>
      </w:r>
    </w:p>
    <w:p w:rsidR="00416254" w:rsidRPr="00B757AC" w:rsidRDefault="00416254" w:rsidP="00416254">
      <w:pPr>
        <w:shd w:val="clear" w:color="auto" w:fill="FFFFFF"/>
        <w:spacing w:before="300" w:after="300"/>
        <w:rPr>
          <w:color w:val="0B0C0C"/>
          <w:lang w:eastAsia="en-GB"/>
        </w:rPr>
      </w:pPr>
      <w:r w:rsidRPr="00B757AC">
        <w:rPr>
          <w:color w:val="0B0C0C"/>
          <w:lang w:eastAsia="en-GB"/>
        </w:rPr>
        <w:t>The use of your information is covered by the General Data Protection Regulations Article 6 (1) (c) – a legal obligation to which we as a venue/establishment are subject to. The legal obligation to which we’re subject, means that we’re mandated by law, by a set of new regulations from the government, to co-operate with the NHS Test and Trace service, in order to help maintain a safe operating environment and to help fight any local outbreak of corona virus.</w:t>
      </w:r>
    </w:p>
    <w:p w:rsidR="00DA31E3" w:rsidRPr="00E82023" w:rsidRDefault="00DA31E3" w:rsidP="00DA31E3">
      <w:pPr>
        <w:pStyle w:val="NormalWeb"/>
        <w:shd w:val="clear" w:color="auto" w:fill="FFFFFF"/>
        <w:spacing w:before="300" w:beforeAutospacing="0" w:after="300" w:afterAutospacing="0"/>
        <w:rPr>
          <w:rFonts w:ascii="Arial" w:hAnsi="Arial" w:cs="Arial"/>
          <w:b/>
          <w:color w:val="0B0C0C"/>
        </w:rPr>
      </w:pPr>
      <w:r w:rsidRPr="00E82023">
        <w:rPr>
          <w:rFonts w:ascii="Arial" w:hAnsi="Arial" w:cs="Arial"/>
          <w:b/>
          <w:color w:val="0B0C0C"/>
        </w:rPr>
        <w:t>Use of QR Code Registration</w:t>
      </w:r>
    </w:p>
    <w:p w:rsidR="00DA31E3" w:rsidRPr="00E82023" w:rsidRDefault="00DA31E3" w:rsidP="00DA31E3">
      <w:pPr>
        <w:pStyle w:val="NormalWeb"/>
        <w:shd w:val="clear" w:color="auto" w:fill="FFFFFF"/>
        <w:spacing w:before="300" w:beforeAutospacing="0" w:after="300" w:afterAutospacing="0"/>
        <w:rPr>
          <w:rFonts w:ascii="Arial" w:hAnsi="Arial" w:cs="Arial"/>
          <w:color w:val="0B0C0C"/>
        </w:rPr>
      </w:pPr>
      <w:r w:rsidRPr="00E82023">
        <w:rPr>
          <w:rFonts w:ascii="Arial" w:hAnsi="Arial" w:cs="Arial"/>
          <w:color w:val="0B0C0C"/>
        </w:rPr>
        <w:t>Some of our settings provide QR code registration</w:t>
      </w:r>
      <w:r>
        <w:rPr>
          <w:rFonts w:ascii="Arial" w:hAnsi="Arial" w:cs="Arial"/>
          <w:color w:val="0B0C0C"/>
        </w:rPr>
        <w:t xml:space="preserve"> so you can check-in, this enables effective </w:t>
      </w:r>
      <w:r w:rsidRPr="00E82023">
        <w:rPr>
          <w:rFonts w:ascii="Arial" w:hAnsi="Arial" w:cs="Arial"/>
          <w:color w:val="0B0C0C"/>
        </w:rPr>
        <w:t>Track and Trace. This process, together with the NHS COVID-19 app (the app), contributes towards the effective management of the coronavirus pandemic.</w:t>
      </w:r>
    </w:p>
    <w:p w:rsidR="00DA31E3" w:rsidRPr="00E82023" w:rsidRDefault="00DA31E3" w:rsidP="00DA31E3">
      <w:pPr>
        <w:pStyle w:val="NormalWeb"/>
        <w:shd w:val="clear" w:color="auto" w:fill="FFFFFF"/>
        <w:spacing w:before="0" w:beforeAutospacing="0" w:after="0" w:afterAutospacing="0"/>
        <w:rPr>
          <w:rFonts w:ascii="Arial" w:hAnsi="Arial" w:cs="Arial"/>
          <w:color w:val="0B0C0C"/>
        </w:rPr>
      </w:pPr>
      <w:r w:rsidRPr="00E82023">
        <w:rPr>
          <w:rFonts w:ascii="Arial" w:hAnsi="Arial" w:cs="Arial"/>
          <w:color w:val="0B0C0C"/>
        </w:rPr>
        <w:t>The QR code process is part of NHS Test and Trace which is overseen by the UK Department of Health and Social Care (DHSC). This service is available for those venues which wish to use it. See </w:t>
      </w:r>
      <w:hyperlink r:id="rId9" w:history="1">
        <w:r w:rsidRPr="00E82023">
          <w:rPr>
            <w:rStyle w:val="Hyperlink"/>
            <w:rFonts w:ascii="Arial" w:hAnsi="Arial" w:cs="Arial"/>
            <w:color w:val="1D70B8"/>
            <w:bdr w:val="none" w:sz="0" w:space="0" w:color="auto" w:frame="1"/>
          </w:rPr>
          <w:t>https://www.gov.uk/coronavirus</w:t>
        </w:r>
      </w:hyperlink>
      <w:r w:rsidRPr="00E82023">
        <w:rPr>
          <w:rFonts w:ascii="Arial" w:hAnsi="Arial" w:cs="Arial"/>
          <w:color w:val="0B0C0C"/>
        </w:rPr>
        <w:t> for more information.</w:t>
      </w:r>
    </w:p>
    <w:p w:rsidR="00DA31E3" w:rsidRPr="00E82023" w:rsidRDefault="00DA31E3" w:rsidP="00DA31E3">
      <w:pPr>
        <w:pStyle w:val="NormalWeb"/>
        <w:shd w:val="clear" w:color="auto" w:fill="FFFFFF"/>
        <w:spacing w:before="300" w:beforeAutospacing="0" w:after="300" w:afterAutospacing="0"/>
        <w:rPr>
          <w:rFonts w:ascii="Arial" w:hAnsi="Arial" w:cs="Arial"/>
          <w:color w:val="0B0C0C"/>
        </w:rPr>
      </w:pPr>
      <w:r w:rsidRPr="00E82023">
        <w:rPr>
          <w:rFonts w:ascii="Arial" w:hAnsi="Arial" w:cs="Arial"/>
          <w:color w:val="0B0C0C"/>
        </w:rPr>
        <w:t>If you want to know more about the app itself and the service that it supports, you can find more information at:</w:t>
      </w:r>
    </w:p>
    <w:p w:rsidR="00DA31E3" w:rsidRDefault="00DA31E3" w:rsidP="00DA31E3">
      <w:pPr>
        <w:numPr>
          <w:ilvl w:val="0"/>
          <w:numId w:val="23"/>
        </w:numPr>
        <w:shd w:val="clear" w:color="auto" w:fill="FFFFFF"/>
        <w:ind w:left="300"/>
        <w:rPr>
          <w:color w:val="0B0C0C"/>
        </w:rPr>
      </w:pPr>
      <w:hyperlink r:id="rId10" w:history="1">
        <w:r w:rsidRPr="00E82023">
          <w:rPr>
            <w:rStyle w:val="Hyperlink"/>
            <w:color w:val="1D70B8"/>
            <w:bdr w:val="none" w:sz="0" w:space="0" w:color="auto" w:frame="1"/>
          </w:rPr>
          <w:t>England: Test and Trace</w:t>
        </w:r>
      </w:hyperlink>
    </w:p>
    <w:p w:rsidR="00416254" w:rsidRPr="00B757AC" w:rsidRDefault="00416254" w:rsidP="00416254">
      <w:pPr>
        <w:shd w:val="clear" w:color="auto" w:fill="FFFFFF"/>
        <w:spacing w:after="75"/>
        <w:rPr>
          <w:b/>
          <w:color w:val="0B0C0C"/>
        </w:rPr>
      </w:pPr>
    </w:p>
    <w:p w:rsidR="00416254" w:rsidRPr="00B757AC" w:rsidRDefault="00416254" w:rsidP="00416254">
      <w:pPr>
        <w:shd w:val="clear" w:color="auto" w:fill="FFFFFF"/>
        <w:spacing w:after="75"/>
        <w:rPr>
          <w:b/>
          <w:color w:val="0B0C0C"/>
        </w:rPr>
      </w:pPr>
    </w:p>
    <w:p w:rsidR="00416254" w:rsidRPr="00B757AC" w:rsidRDefault="00416254" w:rsidP="00416254">
      <w:pPr>
        <w:shd w:val="clear" w:color="auto" w:fill="FFFFFF"/>
        <w:spacing w:after="75"/>
        <w:rPr>
          <w:b/>
          <w:color w:val="0B0C0C"/>
        </w:rPr>
      </w:pPr>
      <w:r w:rsidRPr="00B757AC">
        <w:rPr>
          <w:b/>
          <w:color w:val="0B0C0C"/>
        </w:rPr>
        <w:t>Your Rights As A Data Subject</w:t>
      </w:r>
    </w:p>
    <w:p w:rsidR="004025F4" w:rsidRPr="00B757AC" w:rsidRDefault="00416254" w:rsidP="00416254">
      <w:pPr>
        <w:shd w:val="clear" w:color="auto" w:fill="FFFFFF"/>
        <w:spacing w:before="300" w:after="300"/>
        <w:rPr>
          <w:color w:val="0B0C0C"/>
          <w:lang w:eastAsia="en-GB"/>
        </w:rPr>
      </w:pPr>
      <w:r w:rsidRPr="00B757AC">
        <w:rPr>
          <w:color w:val="0B0C0C"/>
          <w:lang w:eastAsia="en-GB"/>
        </w:rPr>
        <w:t xml:space="preserve">By law, you have a number of rights as a data subject, such as </w:t>
      </w:r>
      <w:r w:rsidR="004025F4" w:rsidRPr="00B757AC">
        <w:rPr>
          <w:color w:val="0B0C0C"/>
          <w:lang w:eastAsia="en-GB"/>
        </w:rPr>
        <w:t>:</w:t>
      </w:r>
    </w:p>
    <w:p w:rsidR="004025F4" w:rsidRPr="00B757AC" w:rsidRDefault="00416254" w:rsidP="004025F4">
      <w:pPr>
        <w:pStyle w:val="ListParagraph"/>
        <w:numPr>
          <w:ilvl w:val="0"/>
          <w:numId w:val="22"/>
        </w:numPr>
        <w:shd w:val="clear" w:color="auto" w:fill="FFFFFF"/>
        <w:spacing w:before="300" w:after="300"/>
        <w:rPr>
          <w:rFonts w:ascii="Arial" w:hAnsi="Arial" w:cs="Arial"/>
          <w:color w:val="0B0C0C"/>
          <w:sz w:val="24"/>
          <w:szCs w:val="24"/>
          <w:lang w:eastAsia="en-GB"/>
        </w:rPr>
      </w:pPr>
      <w:r w:rsidRPr="00B757AC">
        <w:rPr>
          <w:rFonts w:ascii="Arial" w:hAnsi="Arial" w:cs="Arial"/>
          <w:color w:val="0B0C0C"/>
          <w:sz w:val="24"/>
          <w:szCs w:val="24"/>
          <w:lang w:eastAsia="en-GB"/>
        </w:rPr>
        <w:t xml:space="preserve">the right to be informed, </w:t>
      </w:r>
    </w:p>
    <w:p w:rsidR="004025F4" w:rsidRPr="00B757AC" w:rsidRDefault="00416254" w:rsidP="004025F4">
      <w:pPr>
        <w:pStyle w:val="ListParagraph"/>
        <w:numPr>
          <w:ilvl w:val="0"/>
          <w:numId w:val="22"/>
        </w:numPr>
        <w:shd w:val="clear" w:color="auto" w:fill="FFFFFF"/>
        <w:spacing w:before="300" w:after="300"/>
        <w:rPr>
          <w:rFonts w:ascii="Arial" w:hAnsi="Arial" w:cs="Arial"/>
          <w:color w:val="0B0C0C"/>
          <w:sz w:val="24"/>
          <w:szCs w:val="24"/>
          <w:lang w:eastAsia="en-GB"/>
        </w:rPr>
      </w:pPr>
      <w:r w:rsidRPr="00B757AC">
        <w:rPr>
          <w:rFonts w:ascii="Arial" w:eastAsia="Times New Roman" w:hAnsi="Arial" w:cs="Arial"/>
          <w:color w:val="0B0C0C"/>
          <w:sz w:val="24"/>
          <w:szCs w:val="24"/>
          <w:lang w:eastAsia="en-GB"/>
        </w:rPr>
        <w:t>the right to access</w:t>
      </w:r>
      <w:r w:rsidR="004025F4" w:rsidRPr="00B757AC">
        <w:rPr>
          <w:rFonts w:ascii="Arial" w:hAnsi="Arial" w:cs="Arial"/>
          <w:color w:val="0B0C0C"/>
          <w:sz w:val="24"/>
          <w:szCs w:val="24"/>
          <w:lang w:eastAsia="en-GB"/>
        </w:rPr>
        <w:t xml:space="preserve"> information held about you and,</w:t>
      </w:r>
    </w:p>
    <w:p w:rsidR="00416254" w:rsidRPr="00B757AC" w:rsidRDefault="00416254" w:rsidP="004025F4">
      <w:pPr>
        <w:pStyle w:val="ListParagraph"/>
        <w:numPr>
          <w:ilvl w:val="0"/>
          <w:numId w:val="22"/>
        </w:numPr>
        <w:shd w:val="clear" w:color="auto" w:fill="FFFFFF"/>
        <w:spacing w:before="300" w:after="300"/>
        <w:rPr>
          <w:rFonts w:ascii="Arial" w:hAnsi="Arial" w:cs="Arial"/>
          <w:color w:val="0B0C0C"/>
          <w:sz w:val="24"/>
          <w:szCs w:val="24"/>
          <w:lang w:eastAsia="en-GB"/>
        </w:rPr>
      </w:pPr>
      <w:r w:rsidRPr="00B757AC">
        <w:rPr>
          <w:rFonts w:ascii="Arial" w:hAnsi="Arial" w:cs="Arial"/>
          <w:color w:val="0B0C0C"/>
          <w:sz w:val="24"/>
          <w:szCs w:val="24"/>
          <w:lang w:eastAsia="en-GB"/>
        </w:rPr>
        <w:t>the right to rectification of any inaccurate data that we hold about you.</w:t>
      </w:r>
    </w:p>
    <w:p w:rsidR="00416254" w:rsidRPr="00B757AC" w:rsidRDefault="00416254" w:rsidP="004025F4">
      <w:pPr>
        <w:pStyle w:val="ListParagraph"/>
        <w:numPr>
          <w:ilvl w:val="0"/>
          <w:numId w:val="22"/>
        </w:numPr>
        <w:shd w:val="clear" w:color="auto" w:fill="FFFFFF"/>
        <w:spacing w:before="300" w:after="300"/>
        <w:rPr>
          <w:rFonts w:ascii="Arial" w:hAnsi="Arial" w:cs="Arial"/>
          <w:color w:val="0B0C0C"/>
          <w:sz w:val="24"/>
          <w:szCs w:val="24"/>
          <w:lang w:eastAsia="en-GB"/>
        </w:rPr>
      </w:pPr>
      <w:r w:rsidRPr="00B757AC">
        <w:rPr>
          <w:rFonts w:ascii="Arial" w:hAnsi="Arial" w:cs="Arial"/>
          <w:color w:val="0B0C0C"/>
          <w:sz w:val="24"/>
          <w:szCs w:val="24"/>
          <w:lang w:eastAsia="en-GB"/>
        </w:rPr>
        <w:t>You have the right to request that we erase personal data about you that we hold (although this is not an absolute right).</w:t>
      </w:r>
    </w:p>
    <w:p w:rsidR="00416254" w:rsidRPr="00B757AC" w:rsidRDefault="00416254" w:rsidP="004025F4">
      <w:pPr>
        <w:pStyle w:val="ListParagraph"/>
        <w:numPr>
          <w:ilvl w:val="0"/>
          <w:numId w:val="22"/>
        </w:numPr>
        <w:shd w:val="clear" w:color="auto" w:fill="FFFFFF"/>
        <w:spacing w:before="300" w:after="300"/>
        <w:rPr>
          <w:rFonts w:ascii="Arial" w:hAnsi="Arial" w:cs="Arial"/>
          <w:color w:val="0B0C0C"/>
          <w:sz w:val="24"/>
          <w:szCs w:val="24"/>
          <w:lang w:eastAsia="en-GB"/>
        </w:rPr>
      </w:pPr>
      <w:r w:rsidRPr="00B757AC">
        <w:rPr>
          <w:rFonts w:ascii="Arial" w:hAnsi="Arial" w:cs="Arial"/>
          <w:color w:val="0B0C0C"/>
          <w:sz w:val="24"/>
          <w:szCs w:val="24"/>
          <w:lang w:eastAsia="en-GB"/>
        </w:rPr>
        <w:t>You have the right to request that we restrict processing of personal data about you that we hold in certain circumstances.</w:t>
      </w:r>
    </w:p>
    <w:p w:rsidR="00416254" w:rsidRPr="00B757AC" w:rsidRDefault="00416254" w:rsidP="004025F4">
      <w:pPr>
        <w:pStyle w:val="ListParagraph"/>
        <w:numPr>
          <w:ilvl w:val="0"/>
          <w:numId w:val="22"/>
        </w:numPr>
        <w:shd w:val="clear" w:color="auto" w:fill="FFFFFF"/>
        <w:spacing w:before="300" w:after="300"/>
        <w:rPr>
          <w:rFonts w:ascii="Arial" w:hAnsi="Arial" w:cs="Arial"/>
          <w:color w:val="0B0C0C"/>
          <w:sz w:val="24"/>
          <w:szCs w:val="24"/>
          <w:lang w:eastAsia="en-GB"/>
        </w:rPr>
      </w:pPr>
      <w:r w:rsidRPr="00B757AC">
        <w:rPr>
          <w:rFonts w:ascii="Arial" w:hAnsi="Arial" w:cs="Arial"/>
          <w:color w:val="0B0C0C"/>
          <w:sz w:val="24"/>
          <w:szCs w:val="24"/>
          <w:lang w:eastAsia="en-GB"/>
        </w:rPr>
        <w:t>You have the right to object to processing of personal data about you on grounds relating to your particular situation (also again this right is not absolute).</w:t>
      </w:r>
    </w:p>
    <w:p w:rsidR="004025F4" w:rsidRPr="00B757AC" w:rsidRDefault="004025F4" w:rsidP="004025F4">
      <w:pPr>
        <w:shd w:val="clear" w:color="auto" w:fill="FFFFFF"/>
        <w:spacing w:after="180"/>
        <w:rPr>
          <w:lang w:eastAsia="en-GB"/>
        </w:rPr>
      </w:pPr>
      <w:r w:rsidRPr="00B757AC">
        <w:rPr>
          <w:lang w:eastAsia="en-GB"/>
        </w:rPr>
        <w:t>You are not required to pay any charge for exercising your rights. If you make a request, we have one month to respond to you.</w:t>
      </w:r>
    </w:p>
    <w:p w:rsidR="004025F4" w:rsidRDefault="004025F4" w:rsidP="004025F4">
      <w:pPr>
        <w:shd w:val="clear" w:color="auto" w:fill="FFFFFF"/>
        <w:spacing w:after="180"/>
        <w:rPr>
          <w:lang w:eastAsia="en-GB"/>
        </w:rPr>
      </w:pPr>
      <w:r w:rsidRPr="00B757AC">
        <w:rPr>
          <w:lang w:eastAsia="en-GB"/>
        </w:rPr>
        <w:t xml:space="preserve">If you would like to exercise any of these rights, please contact Jim Duncan, </w:t>
      </w:r>
      <w:hyperlink r:id="rId11" w:history="1">
        <w:r w:rsidRPr="00B757AC">
          <w:rPr>
            <w:rStyle w:val="Hyperlink"/>
            <w:lang w:eastAsia="en-GB"/>
          </w:rPr>
          <w:t>jimduncan@children-families.org</w:t>
        </w:r>
      </w:hyperlink>
      <w:r w:rsidRPr="00B757AC">
        <w:rPr>
          <w:lang w:eastAsia="en-GB"/>
        </w:rPr>
        <w:t xml:space="preserve"> </w:t>
      </w:r>
    </w:p>
    <w:p w:rsidR="00416254" w:rsidRPr="00DA31E3" w:rsidRDefault="00416254" w:rsidP="00DA31E3">
      <w:pPr>
        <w:shd w:val="clear" w:color="auto" w:fill="FFFFFF"/>
        <w:spacing w:after="180"/>
        <w:rPr>
          <w:lang w:eastAsia="en-GB"/>
        </w:rPr>
      </w:pPr>
      <w:r w:rsidRPr="00DA31E3">
        <w:rPr>
          <w:lang w:eastAsia="en-GB"/>
        </w:rPr>
        <w:t>We keep our privacy notice under regular review, and we will make new versions available on our privacy notice page on</w:t>
      </w:r>
      <w:r w:rsidR="00DA31E3">
        <w:rPr>
          <w:lang w:eastAsia="en-GB"/>
        </w:rPr>
        <w:t xml:space="preserve"> </w:t>
      </w:r>
      <w:hyperlink r:id="rId12" w:history="1">
        <w:r w:rsidR="00DA31E3" w:rsidRPr="006178C6">
          <w:rPr>
            <w:rStyle w:val="Hyperlink"/>
            <w:lang w:eastAsia="en-GB"/>
          </w:rPr>
          <w:t>www.children-families.org</w:t>
        </w:r>
      </w:hyperlink>
      <w:r w:rsidRPr="00DA31E3">
        <w:rPr>
          <w:lang w:eastAsia="en-GB"/>
        </w:rPr>
        <w:t>.</w:t>
      </w:r>
      <w:r w:rsidR="00DA31E3">
        <w:rPr>
          <w:lang w:eastAsia="en-GB"/>
        </w:rPr>
        <w:t xml:space="preserve"> </w:t>
      </w:r>
      <w:r w:rsidRPr="00DA31E3">
        <w:rPr>
          <w:lang w:eastAsia="en-GB"/>
        </w:rPr>
        <w:t xml:space="preserve"> </w:t>
      </w:r>
    </w:p>
    <w:p w:rsidR="00416254" w:rsidRPr="00B757AC" w:rsidRDefault="00416254" w:rsidP="00416254">
      <w:pPr>
        <w:shd w:val="clear" w:color="auto" w:fill="FFFFFF"/>
        <w:spacing w:before="300" w:after="300"/>
        <w:rPr>
          <w:color w:val="0B0C0C"/>
          <w:lang w:eastAsia="en-GB"/>
        </w:rPr>
      </w:pPr>
      <w:r w:rsidRPr="00B757AC">
        <w:rPr>
          <w:color w:val="0B0C0C"/>
          <w:lang w:eastAsia="en-GB"/>
        </w:rPr>
        <w:t>If you are unhappy or wish to complain about how your information is used, you should contact a member of staff in the first instance to resolve your issue.</w:t>
      </w:r>
    </w:p>
    <w:p w:rsidR="00416254" w:rsidRPr="00B757AC" w:rsidRDefault="00416254" w:rsidP="00416254">
      <w:pPr>
        <w:widowControl w:val="0"/>
        <w:suppressAutoHyphens/>
        <w:overflowPunct w:val="0"/>
        <w:autoSpaceDE w:val="0"/>
        <w:autoSpaceDN w:val="0"/>
        <w:textAlignment w:val="baseline"/>
        <w:rPr>
          <w:color w:val="0000FF"/>
          <w:u w:val="single"/>
        </w:rPr>
      </w:pPr>
      <w:r w:rsidRPr="00B757AC">
        <w:t xml:space="preserve">If you have a concern about the way we are collecting or using your personal data, you should raise your concern with us in the first instance or directly to the Information Commissioner’s Office at </w:t>
      </w:r>
      <w:hyperlink r:id="rId13" w:history="1">
        <w:r w:rsidRPr="00B757AC">
          <w:rPr>
            <w:color w:val="0000FF"/>
            <w:u w:val="single"/>
          </w:rPr>
          <w:t>https://ico.org.uk/concerns/</w:t>
        </w:r>
      </w:hyperlink>
    </w:p>
    <w:p w:rsidR="004025F4" w:rsidRPr="00B757AC" w:rsidRDefault="004025F4" w:rsidP="00416254">
      <w:pPr>
        <w:widowControl w:val="0"/>
        <w:suppressAutoHyphens/>
        <w:overflowPunct w:val="0"/>
        <w:autoSpaceDE w:val="0"/>
        <w:autoSpaceDN w:val="0"/>
        <w:textAlignment w:val="baseline"/>
        <w:rPr>
          <w:color w:val="0000FF"/>
          <w:u w:val="single"/>
        </w:rPr>
      </w:pPr>
    </w:p>
    <w:p w:rsidR="00416254" w:rsidRPr="00B757AC" w:rsidRDefault="00416254" w:rsidP="00416254">
      <w:pPr>
        <w:rPr>
          <w:color w:val="000000" w:themeColor="text1"/>
        </w:rPr>
      </w:pPr>
      <w:r w:rsidRPr="00B757AC">
        <w:t xml:space="preserve">If </w:t>
      </w:r>
      <w:r w:rsidRPr="00B757AC">
        <w:rPr>
          <w:color w:val="000000" w:themeColor="text1"/>
        </w:rPr>
        <w:t>you would like to discuss anything in this privacy notice, please contact:</w:t>
      </w:r>
    </w:p>
    <w:p w:rsidR="00416254" w:rsidRPr="00B757AC" w:rsidRDefault="00416254" w:rsidP="00416254">
      <w:pPr>
        <w:ind w:left="720"/>
        <w:rPr>
          <w:color w:val="000000" w:themeColor="text1"/>
        </w:rPr>
      </w:pPr>
      <w:r w:rsidRPr="00B757AC">
        <w:rPr>
          <w:color w:val="000000" w:themeColor="text1"/>
        </w:rPr>
        <w:t>Jim Duncan CEO (</w:t>
      </w:r>
      <w:hyperlink r:id="rId14" w:history="1">
        <w:r w:rsidR="004025F4" w:rsidRPr="00B757AC">
          <w:rPr>
            <w:rStyle w:val="Hyperlink"/>
          </w:rPr>
          <w:t>JimDuncan@children-families.org</w:t>
        </w:r>
      </w:hyperlink>
      <w:r w:rsidRPr="00B757AC">
        <w:rPr>
          <w:color w:val="000000" w:themeColor="text1"/>
        </w:rPr>
        <w:t>)</w:t>
      </w:r>
      <w:r w:rsidR="004025F4" w:rsidRPr="00B757AC">
        <w:rPr>
          <w:color w:val="000000" w:themeColor="text1"/>
        </w:rPr>
        <w:t xml:space="preserve"> </w:t>
      </w:r>
    </w:p>
    <w:p w:rsidR="00416254" w:rsidRPr="00B757AC" w:rsidRDefault="00416254" w:rsidP="00416254">
      <w:pPr>
        <w:ind w:left="720"/>
        <w:rPr>
          <w:color w:val="000000" w:themeColor="text1"/>
        </w:rPr>
      </w:pPr>
      <w:r w:rsidRPr="00B757AC">
        <w:rPr>
          <w:color w:val="000000" w:themeColor="text1"/>
        </w:rPr>
        <w:t>Children and Families Group</w:t>
      </w:r>
    </w:p>
    <w:p w:rsidR="00416254" w:rsidRPr="00B757AC" w:rsidRDefault="00416254" w:rsidP="00416254">
      <w:pPr>
        <w:ind w:left="720"/>
        <w:rPr>
          <w:color w:val="000000" w:themeColor="text1"/>
        </w:rPr>
      </w:pPr>
      <w:r w:rsidRPr="00B757AC">
        <w:rPr>
          <w:color w:val="000000" w:themeColor="text1"/>
        </w:rPr>
        <w:t>Seashells, Rose Street, Sheerness, Kent, ME12 1AW</w:t>
      </w:r>
    </w:p>
    <w:p w:rsidR="00416254" w:rsidRPr="00B757AC" w:rsidRDefault="00416254" w:rsidP="00416254">
      <w:pPr>
        <w:ind w:left="720"/>
        <w:rPr>
          <w:color w:val="000000" w:themeColor="text1"/>
        </w:rPr>
      </w:pPr>
      <w:r w:rsidRPr="00B757AC">
        <w:rPr>
          <w:color w:val="000000" w:themeColor="text1"/>
        </w:rPr>
        <w:t>Tel: 01795 889233</w:t>
      </w:r>
    </w:p>
    <w:p w:rsidR="00416254" w:rsidRPr="00B757AC" w:rsidRDefault="00416254" w:rsidP="00416254"/>
    <w:sectPr w:rsidR="00416254" w:rsidRPr="00B757AC" w:rsidSect="007B7F11">
      <w:headerReference w:type="even" r:id="rId15"/>
      <w:headerReference w:type="default" r:id="rId16"/>
      <w:footerReference w:type="even" r:id="rId17"/>
      <w:footerReference w:type="default" r:id="rId18"/>
      <w:headerReference w:type="first" r:id="rId19"/>
      <w:footerReference w:type="first" r:id="rId20"/>
      <w:pgSz w:w="11906" w:h="16838"/>
      <w:pgMar w:top="709" w:right="707" w:bottom="1440"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DB6" w:rsidRDefault="005D1DB6">
      <w:r>
        <w:separator/>
      </w:r>
    </w:p>
  </w:endnote>
  <w:endnote w:type="continuationSeparator" w:id="0">
    <w:p w:rsidR="005D1DB6" w:rsidRDefault="005D1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BA8" w:rsidRDefault="001E6BA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286" w:rsidRDefault="008B05A8" w:rsidP="005A5286">
    <w:pPr>
      <w:pStyle w:val="Footer"/>
      <w:jc w:val="center"/>
    </w:pPr>
    <w:r>
      <w:rPr>
        <w:noProof/>
        <w:lang w:eastAsia="en-GB"/>
      </w:rPr>
      <w:drawing>
        <wp:anchor distT="0" distB="0" distL="114300" distR="114300" simplePos="0" relativeHeight="251658752" behindDoc="1" locked="0" layoutInCell="1" allowOverlap="1" wp14:anchorId="504F72ED" wp14:editId="12F8CF22">
          <wp:simplePos x="0" y="0"/>
          <wp:positionH relativeFrom="column">
            <wp:posOffset>2846070</wp:posOffset>
          </wp:positionH>
          <wp:positionV relativeFrom="paragraph">
            <wp:posOffset>149225</wp:posOffset>
          </wp:positionV>
          <wp:extent cx="933450" cy="370840"/>
          <wp:effectExtent l="0" t="0" r="0" b="0"/>
          <wp:wrapTight wrapText="bothSides">
            <wp:wrapPolygon edited="0">
              <wp:start x="0" y="0"/>
              <wp:lineTo x="0" y="19973"/>
              <wp:lineTo x="21159" y="19973"/>
              <wp:lineTo x="2115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amp; F Logo.jpg"/>
                  <pic:cNvPicPr/>
                </pic:nvPicPr>
                <pic:blipFill>
                  <a:blip r:embed="rId1">
                    <a:extLst>
                      <a:ext uri="{28A0092B-C50C-407E-A947-70E740481C1C}">
                        <a14:useLocalDpi xmlns:a14="http://schemas.microsoft.com/office/drawing/2010/main" val="0"/>
                      </a:ext>
                    </a:extLst>
                  </a:blip>
                  <a:stretch>
                    <a:fillRect/>
                  </a:stretch>
                </pic:blipFill>
                <pic:spPr>
                  <a:xfrm>
                    <a:off x="0" y="0"/>
                    <a:ext cx="933450" cy="370840"/>
                  </a:xfrm>
                  <a:prstGeom prst="rect">
                    <a:avLst/>
                  </a:prstGeom>
                </pic:spPr>
              </pic:pic>
            </a:graphicData>
          </a:graphic>
          <wp14:sizeRelH relativeFrom="page">
            <wp14:pctWidth>0</wp14:pctWidth>
          </wp14:sizeRelH>
          <wp14:sizeRelV relativeFrom="page">
            <wp14:pctHeight>0</wp14:pctHeight>
          </wp14:sizeRelV>
        </wp:anchor>
      </w:drawing>
    </w:r>
  </w:p>
  <w:p w:rsidR="005A5286" w:rsidRDefault="00E51095" w:rsidP="005A5286">
    <w:pPr>
      <w:pStyle w:val="Footer"/>
      <w:jc w:val="center"/>
    </w:pPr>
  </w:p>
  <w:p w:rsidR="005A5286" w:rsidRDefault="00E51095" w:rsidP="005A5286">
    <w:pPr>
      <w:pStyle w:val="Footer"/>
      <w:jc w:val="center"/>
    </w:pPr>
  </w:p>
  <w:p w:rsidR="00367876" w:rsidRDefault="00367876" w:rsidP="00367876">
    <w:pPr>
      <w:pStyle w:val="Footer"/>
      <w:jc w:val="center"/>
      <w:rPr>
        <w:rFonts w:asciiTheme="minorHAnsi" w:hAnsiTheme="minorHAnsi" w:cstheme="minorBidi"/>
        <w:sz w:val="16"/>
        <w:szCs w:val="16"/>
      </w:rPr>
    </w:pPr>
    <w:r>
      <w:rPr>
        <w:sz w:val="16"/>
        <w:szCs w:val="16"/>
      </w:rPr>
      <w:t>Charity Registration No: 1115459</w:t>
    </w:r>
  </w:p>
  <w:p w:rsidR="00367876" w:rsidRDefault="00367876" w:rsidP="00367876">
    <w:pPr>
      <w:pStyle w:val="Footer"/>
      <w:jc w:val="center"/>
      <w:rPr>
        <w:sz w:val="16"/>
        <w:szCs w:val="16"/>
      </w:rPr>
    </w:pPr>
    <w:r>
      <w:rPr>
        <w:sz w:val="16"/>
        <w:szCs w:val="16"/>
      </w:rPr>
      <w:t>Registered in England &amp; Wales, Company no: 04615904</w:t>
    </w:r>
  </w:p>
  <w:p w:rsidR="00367876" w:rsidRDefault="00367876" w:rsidP="00367876">
    <w:pPr>
      <w:pStyle w:val="Footer"/>
      <w:jc w:val="center"/>
      <w:rPr>
        <w:sz w:val="16"/>
        <w:szCs w:val="16"/>
      </w:rPr>
    </w:pPr>
    <w:r>
      <w:rPr>
        <w:sz w:val="16"/>
        <w:szCs w:val="16"/>
      </w:rPr>
      <w:t>Registered address: Seashells, Rose Street, Sheerness, Kent, ME12 1AW</w:t>
    </w:r>
  </w:p>
  <w:p w:rsidR="005A5286" w:rsidRPr="00367876" w:rsidRDefault="00E51095" w:rsidP="00367876">
    <w:pPr>
      <w:pStyle w:val="Footer"/>
      <w:jc w:val="center"/>
      <w:rPr>
        <w:sz w:val="16"/>
        <w:szCs w:val="16"/>
      </w:rPr>
    </w:pPr>
    <w:r>
      <w:rPr>
        <w:sz w:val="16"/>
        <w:szCs w:val="16"/>
      </w:rPr>
      <w:t xml:space="preserve">Updated: 21 July </w:t>
    </w:r>
    <w:r w:rsidR="00367876">
      <w:rPr>
        <w:sz w:val="16"/>
        <w:szCs w:val="16"/>
      </w:rPr>
      <w:t xml:space="preserve"> 2021</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BA8" w:rsidRDefault="001E6B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DB6" w:rsidRDefault="005D1DB6">
      <w:r>
        <w:separator/>
      </w:r>
    </w:p>
  </w:footnote>
  <w:footnote w:type="continuationSeparator" w:id="0">
    <w:p w:rsidR="005D1DB6" w:rsidRDefault="005D1D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BA8" w:rsidRDefault="001E6BA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BA8" w:rsidRDefault="001E6BA8" w:rsidP="001E6BA8">
    <w:pPr>
      <w:pStyle w:val="Header"/>
      <w:jc w:val="center"/>
    </w:pPr>
    <w:r>
      <w:rPr>
        <w:noProof/>
        <w:lang w:eastAsia="en-GB"/>
      </w:rPr>
      <w:drawing>
        <wp:inline distT="0" distB="0" distL="0" distR="0" wp14:anchorId="4784D456" wp14:editId="4DD2BAA3">
          <wp:extent cx="1771650" cy="70447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amp; F Logo.jpg"/>
                  <pic:cNvPicPr/>
                </pic:nvPicPr>
                <pic:blipFill>
                  <a:blip r:embed="rId1">
                    <a:extLst>
                      <a:ext uri="{28A0092B-C50C-407E-A947-70E740481C1C}">
                        <a14:useLocalDpi xmlns:a14="http://schemas.microsoft.com/office/drawing/2010/main" val="0"/>
                      </a:ext>
                    </a:extLst>
                  </a:blip>
                  <a:stretch>
                    <a:fillRect/>
                  </a:stretch>
                </pic:blipFill>
                <pic:spPr>
                  <a:xfrm>
                    <a:off x="0" y="0"/>
                    <a:ext cx="1771650" cy="7044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BA8" w:rsidRDefault="001E6BA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5898"/>
    <w:multiLevelType w:val="hybridMultilevel"/>
    <w:tmpl w:val="20FA75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2359B"/>
    <w:multiLevelType w:val="hybridMultilevel"/>
    <w:tmpl w:val="509281CE"/>
    <w:lvl w:ilvl="0" w:tplc="D89C76B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E72155"/>
    <w:multiLevelType w:val="hybridMultilevel"/>
    <w:tmpl w:val="CB9256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2B25DF"/>
    <w:multiLevelType w:val="multilevel"/>
    <w:tmpl w:val="2B26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FF1FEA"/>
    <w:multiLevelType w:val="multilevel"/>
    <w:tmpl w:val="2FAC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71241E"/>
    <w:multiLevelType w:val="multilevel"/>
    <w:tmpl w:val="7ECE4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692657"/>
    <w:multiLevelType w:val="hybridMultilevel"/>
    <w:tmpl w:val="FD6EF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9B1399"/>
    <w:multiLevelType w:val="multilevel"/>
    <w:tmpl w:val="22C0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5D0FA1"/>
    <w:multiLevelType w:val="multilevel"/>
    <w:tmpl w:val="9EA4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29348E"/>
    <w:multiLevelType w:val="hybridMultilevel"/>
    <w:tmpl w:val="C610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38C762CA"/>
    <w:multiLevelType w:val="multilevel"/>
    <w:tmpl w:val="644C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66024C"/>
    <w:multiLevelType w:val="hybridMultilevel"/>
    <w:tmpl w:val="84B6C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F70B2F"/>
    <w:multiLevelType w:val="hybridMultilevel"/>
    <w:tmpl w:val="B30A15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B518CE"/>
    <w:multiLevelType w:val="multilevel"/>
    <w:tmpl w:val="9A8A2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861432"/>
    <w:multiLevelType w:val="multilevel"/>
    <w:tmpl w:val="F6666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C31FAD"/>
    <w:multiLevelType w:val="hybridMultilevel"/>
    <w:tmpl w:val="977CF4EE"/>
    <w:lvl w:ilvl="0" w:tplc="27FC73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5A4B6F"/>
    <w:multiLevelType w:val="multilevel"/>
    <w:tmpl w:val="364A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B348B5"/>
    <w:multiLevelType w:val="multilevel"/>
    <w:tmpl w:val="0794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A0050A1"/>
    <w:multiLevelType w:val="hybridMultilevel"/>
    <w:tmpl w:val="C04E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42236B"/>
    <w:multiLevelType w:val="hybridMultilevel"/>
    <w:tmpl w:val="04F23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4"/>
  </w:num>
  <w:num w:numId="4">
    <w:abstractNumId w:val="1"/>
  </w:num>
  <w:num w:numId="5">
    <w:abstractNumId w:val="18"/>
  </w:num>
  <w:num w:numId="6">
    <w:abstractNumId w:val="12"/>
  </w:num>
  <w:num w:numId="7">
    <w:abstractNumId w:val="24"/>
  </w:num>
  <w:num w:numId="8">
    <w:abstractNumId w:val="8"/>
  </w:num>
  <w:num w:numId="9">
    <w:abstractNumId w:val="3"/>
  </w:num>
  <w:num w:numId="10">
    <w:abstractNumId w:val="22"/>
  </w:num>
  <w:num w:numId="11">
    <w:abstractNumId w:val="15"/>
  </w:num>
  <w:num w:numId="12">
    <w:abstractNumId w:val="2"/>
  </w:num>
  <w:num w:numId="13">
    <w:abstractNumId w:val="20"/>
  </w:num>
  <w:num w:numId="14">
    <w:abstractNumId w:val="25"/>
  </w:num>
  <w:num w:numId="15">
    <w:abstractNumId w:val="6"/>
  </w:num>
  <w:num w:numId="16">
    <w:abstractNumId w:val="16"/>
  </w:num>
  <w:num w:numId="17">
    <w:abstractNumId w:val="10"/>
  </w:num>
  <w:num w:numId="18">
    <w:abstractNumId w:val="13"/>
  </w:num>
  <w:num w:numId="19">
    <w:abstractNumId w:val="4"/>
  </w:num>
  <w:num w:numId="20">
    <w:abstractNumId w:val="7"/>
  </w:num>
  <w:num w:numId="21">
    <w:abstractNumId w:val="5"/>
  </w:num>
  <w:num w:numId="22">
    <w:abstractNumId w:val="11"/>
  </w:num>
  <w:num w:numId="23">
    <w:abstractNumId w:val="9"/>
  </w:num>
  <w:num w:numId="24">
    <w:abstractNumId w:val="17"/>
  </w:num>
  <w:num w:numId="25">
    <w:abstractNumId w:val="2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DC0"/>
    <w:rsid w:val="00007173"/>
    <w:rsid w:val="00007418"/>
    <w:rsid w:val="00043858"/>
    <w:rsid w:val="00080AF5"/>
    <w:rsid w:val="00085A54"/>
    <w:rsid w:val="000B528A"/>
    <w:rsid w:val="000E4890"/>
    <w:rsid w:val="00192FC8"/>
    <w:rsid w:val="001B0109"/>
    <w:rsid w:val="001D0419"/>
    <w:rsid w:val="001D40A2"/>
    <w:rsid w:val="001E6BA8"/>
    <w:rsid w:val="0021056B"/>
    <w:rsid w:val="002563FB"/>
    <w:rsid w:val="00280E81"/>
    <w:rsid w:val="002965AB"/>
    <w:rsid w:val="002C57CB"/>
    <w:rsid w:val="002E287B"/>
    <w:rsid w:val="002F0011"/>
    <w:rsid w:val="00305EBE"/>
    <w:rsid w:val="00347901"/>
    <w:rsid w:val="00367876"/>
    <w:rsid w:val="0039705F"/>
    <w:rsid w:val="00401D4F"/>
    <w:rsid w:val="004025F4"/>
    <w:rsid w:val="00416254"/>
    <w:rsid w:val="004425DF"/>
    <w:rsid w:val="004A07B8"/>
    <w:rsid w:val="004D5102"/>
    <w:rsid w:val="004E0F6F"/>
    <w:rsid w:val="005049C5"/>
    <w:rsid w:val="0052024B"/>
    <w:rsid w:val="005660A8"/>
    <w:rsid w:val="005B5945"/>
    <w:rsid w:val="005D1DB6"/>
    <w:rsid w:val="005D4A1E"/>
    <w:rsid w:val="0060287A"/>
    <w:rsid w:val="00630BF8"/>
    <w:rsid w:val="006740C6"/>
    <w:rsid w:val="00685854"/>
    <w:rsid w:val="006926BF"/>
    <w:rsid w:val="00696245"/>
    <w:rsid w:val="006A7B71"/>
    <w:rsid w:val="006F3D15"/>
    <w:rsid w:val="00712A13"/>
    <w:rsid w:val="00756A7A"/>
    <w:rsid w:val="007B7F11"/>
    <w:rsid w:val="007C7214"/>
    <w:rsid w:val="00850D71"/>
    <w:rsid w:val="0088065C"/>
    <w:rsid w:val="00896CB8"/>
    <w:rsid w:val="008B05A8"/>
    <w:rsid w:val="008E2E9B"/>
    <w:rsid w:val="0092479E"/>
    <w:rsid w:val="009318CE"/>
    <w:rsid w:val="00944CE4"/>
    <w:rsid w:val="009615C6"/>
    <w:rsid w:val="009653D7"/>
    <w:rsid w:val="00980943"/>
    <w:rsid w:val="00991DEF"/>
    <w:rsid w:val="009D258D"/>
    <w:rsid w:val="009D400A"/>
    <w:rsid w:val="00A13B59"/>
    <w:rsid w:val="00A4007B"/>
    <w:rsid w:val="00A40948"/>
    <w:rsid w:val="00A721D5"/>
    <w:rsid w:val="00A73C92"/>
    <w:rsid w:val="00A828C4"/>
    <w:rsid w:val="00AC7DC0"/>
    <w:rsid w:val="00AF11C8"/>
    <w:rsid w:val="00B11A70"/>
    <w:rsid w:val="00B443DA"/>
    <w:rsid w:val="00B5029C"/>
    <w:rsid w:val="00B7086C"/>
    <w:rsid w:val="00B756EA"/>
    <w:rsid w:val="00B757AC"/>
    <w:rsid w:val="00B92AE6"/>
    <w:rsid w:val="00BE63C4"/>
    <w:rsid w:val="00C26CE2"/>
    <w:rsid w:val="00CD45F1"/>
    <w:rsid w:val="00CF14DE"/>
    <w:rsid w:val="00CF151D"/>
    <w:rsid w:val="00D07552"/>
    <w:rsid w:val="00D14EA7"/>
    <w:rsid w:val="00D40EF1"/>
    <w:rsid w:val="00D43B20"/>
    <w:rsid w:val="00D747AF"/>
    <w:rsid w:val="00D84E1C"/>
    <w:rsid w:val="00DA31E3"/>
    <w:rsid w:val="00DB36FF"/>
    <w:rsid w:val="00DC19BE"/>
    <w:rsid w:val="00DE59B2"/>
    <w:rsid w:val="00DF2C76"/>
    <w:rsid w:val="00E30759"/>
    <w:rsid w:val="00E51095"/>
    <w:rsid w:val="00E75BE3"/>
    <w:rsid w:val="00E8134F"/>
    <w:rsid w:val="00E82023"/>
    <w:rsid w:val="00E9566F"/>
    <w:rsid w:val="00EB202F"/>
    <w:rsid w:val="00EC629A"/>
    <w:rsid w:val="00EE4037"/>
    <w:rsid w:val="00F42306"/>
    <w:rsid w:val="00F42E80"/>
    <w:rsid w:val="00F9059D"/>
    <w:rsid w:val="00F97085"/>
    <w:rsid w:val="00FF5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2BEB5"/>
  <w15:docId w15:val="{2EF4120E-4F12-4205-A9FC-668736968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eastAsia="Times New Roman" w:hAnsi="Arial" w:cs="Arial"/>
      <w:sz w:val="24"/>
      <w:szCs w:val="24"/>
    </w:rPr>
  </w:style>
  <w:style w:type="paragraph" w:styleId="Heading2">
    <w:name w:val="heading 2"/>
    <w:basedOn w:val="Normal"/>
    <w:link w:val="Heading2Char"/>
    <w:uiPriority w:val="9"/>
    <w:qFormat/>
    <w:rsid w:val="006926BF"/>
    <w:pPr>
      <w:spacing w:before="100" w:beforeAutospacing="1" w:after="100" w:afterAutospacing="1"/>
      <w:outlineLvl w:val="1"/>
    </w:pPr>
    <w:rPr>
      <w:rFonts w:ascii="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8202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jc w:val="center"/>
    </w:pPr>
    <w:rPr>
      <w:b/>
      <w:sz w:val="28"/>
      <w:szCs w:val="28"/>
    </w:rPr>
  </w:style>
  <w:style w:type="character" w:customStyle="1" w:styleId="TitleChar">
    <w:name w:val="Title Char"/>
    <w:basedOn w:val="DefaultParagraphFont"/>
    <w:link w:val="Title"/>
    <w:rPr>
      <w:rFonts w:ascii="Arial" w:eastAsia="Times New Roman" w:hAnsi="Arial" w:cs="Arial"/>
      <w:b/>
      <w:sz w:val="28"/>
      <w:szCs w:val="28"/>
    </w:rPr>
  </w:style>
  <w:style w:type="character" w:styleId="Hyperlink">
    <w:name w:val="Hyperlink"/>
    <w:basedOn w:val="DefaultParagraphFont"/>
    <w:uiPriority w:val="99"/>
    <w:unhideWhenUsed/>
    <w:rsid w:val="00CF14DE"/>
    <w:rPr>
      <w:color w:val="0000FF" w:themeColor="hyperlink"/>
      <w:u w:val="single"/>
    </w:rPr>
  </w:style>
  <w:style w:type="paragraph" w:styleId="ListParagraph">
    <w:name w:val="List Paragraph"/>
    <w:basedOn w:val="Normal"/>
    <w:uiPriority w:val="34"/>
    <w:qFormat/>
    <w:rsid w:val="00944CE4"/>
    <w:pPr>
      <w:spacing w:after="160" w:line="259" w:lineRule="auto"/>
      <w:ind w:left="720"/>
      <w:contextualSpacing/>
    </w:pPr>
    <w:rPr>
      <w:rFonts w:asciiTheme="minorHAnsi" w:eastAsiaTheme="minorHAnsi" w:hAnsiTheme="minorHAnsi" w:cstheme="minorBidi"/>
      <w:sz w:val="22"/>
      <w:szCs w:val="22"/>
    </w:rPr>
  </w:style>
  <w:style w:type="character" w:styleId="Emphasis">
    <w:name w:val="Emphasis"/>
    <w:uiPriority w:val="20"/>
    <w:qFormat/>
    <w:rsid w:val="00EB202F"/>
    <w:rPr>
      <w:i/>
      <w:iCs/>
    </w:rPr>
  </w:style>
  <w:style w:type="paragraph" w:styleId="Footer">
    <w:name w:val="footer"/>
    <w:basedOn w:val="Normal"/>
    <w:link w:val="FooterChar"/>
    <w:uiPriority w:val="99"/>
    <w:unhideWhenUsed/>
    <w:rsid w:val="001D0419"/>
    <w:pPr>
      <w:tabs>
        <w:tab w:val="center" w:pos="4513"/>
        <w:tab w:val="right" w:pos="9026"/>
      </w:tabs>
    </w:pPr>
  </w:style>
  <w:style w:type="character" w:customStyle="1" w:styleId="FooterChar">
    <w:name w:val="Footer Char"/>
    <w:basedOn w:val="DefaultParagraphFont"/>
    <w:link w:val="Footer"/>
    <w:uiPriority w:val="99"/>
    <w:rsid w:val="001D0419"/>
    <w:rPr>
      <w:rFonts w:ascii="Arial" w:eastAsia="Times New Roman" w:hAnsi="Arial" w:cs="Arial"/>
      <w:sz w:val="24"/>
      <w:szCs w:val="24"/>
    </w:rPr>
  </w:style>
  <w:style w:type="paragraph" w:styleId="NormalWeb">
    <w:name w:val="Normal (Web)"/>
    <w:basedOn w:val="Normal"/>
    <w:uiPriority w:val="99"/>
    <w:unhideWhenUsed/>
    <w:rsid w:val="001B0109"/>
    <w:pPr>
      <w:spacing w:before="100" w:beforeAutospacing="1" w:after="100" w:afterAutospacing="1"/>
    </w:pPr>
    <w:rPr>
      <w:rFonts w:ascii="Times New Roman" w:hAnsi="Times New Roman" w:cs="Times New Roman"/>
      <w:lang w:eastAsia="en-GB"/>
    </w:rPr>
  </w:style>
  <w:style w:type="character" w:customStyle="1" w:styleId="Heading2Char">
    <w:name w:val="Heading 2 Char"/>
    <w:basedOn w:val="DefaultParagraphFont"/>
    <w:link w:val="Heading2"/>
    <w:uiPriority w:val="9"/>
    <w:rsid w:val="006926BF"/>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1E6BA8"/>
    <w:pPr>
      <w:tabs>
        <w:tab w:val="center" w:pos="4513"/>
        <w:tab w:val="right" w:pos="9026"/>
      </w:tabs>
    </w:pPr>
  </w:style>
  <w:style w:type="character" w:customStyle="1" w:styleId="HeaderChar">
    <w:name w:val="Header Char"/>
    <w:basedOn w:val="DefaultParagraphFont"/>
    <w:link w:val="Header"/>
    <w:uiPriority w:val="99"/>
    <w:rsid w:val="001E6BA8"/>
    <w:rPr>
      <w:rFonts w:ascii="Arial" w:eastAsia="Times New Roman" w:hAnsi="Arial" w:cs="Arial"/>
      <w:sz w:val="24"/>
      <w:szCs w:val="24"/>
    </w:rPr>
  </w:style>
  <w:style w:type="character" w:customStyle="1" w:styleId="Heading3Char">
    <w:name w:val="Heading 3 Char"/>
    <w:basedOn w:val="DefaultParagraphFont"/>
    <w:link w:val="Heading3"/>
    <w:uiPriority w:val="9"/>
    <w:semiHidden/>
    <w:rsid w:val="00E8202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719343">
      <w:bodyDiv w:val="1"/>
      <w:marLeft w:val="0"/>
      <w:marRight w:val="0"/>
      <w:marTop w:val="0"/>
      <w:marBottom w:val="0"/>
      <w:divBdr>
        <w:top w:val="none" w:sz="0" w:space="0" w:color="auto"/>
        <w:left w:val="none" w:sz="0" w:space="0" w:color="auto"/>
        <w:bottom w:val="none" w:sz="0" w:space="0" w:color="auto"/>
        <w:right w:val="none" w:sz="0" w:space="0" w:color="auto"/>
      </w:divBdr>
    </w:div>
    <w:div w:id="1201013503">
      <w:bodyDiv w:val="1"/>
      <w:marLeft w:val="0"/>
      <w:marRight w:val="0"/>
      <w:marTop w:val="0"/>
      <w:marBottom w:val="0"/>
      <w:divBdr>
        <w:top w:val="none" w:sz="0" w:space="0" w:color="auto"/>
        <w:left w:val="none" w:sz="0" w:space="0" w:color="auto"/>
        <w:bottom w:val="none" w:sz="0" w:space="0" w:color="auto"/>
        <w:right w:val="none" w:sz="0" w:space="0" w:color="auto"/>
      </w:divBdr>
    </w:div>
    <w:div w:id="1284996013">
      <w:bodyDiv w:val="1"/>
      <w:marLeft w:val="0"/>
      <w:marRight w:val="0"/>
      <w:marTop w:val="0"/>
      <w:marBottom w:val="0"/>
      <w:divBdr>
        <w:top w:val="none" w:sz="0" w:space="0" w:color="auto"/>
        <w:left w:val="none" w:sz="0" w:space="0" w:color="auto"/>
        <w:bottom w:val="none" w:sz="0" w:space="0" w:color="auto"/>
        <w:right w:val="none" w:sz="0" w:space="0" w:color="auto"/>
      </w:divBdr>
    </w:div>
    <w:div w:id="1323200098">
      <w:bodyDiv w:val="1"/>
      <w:marLeft w:val="0"/>
      <w:marRight w:val="0"/>
      <w:marTop w:val="0"/>
      <w:marBottom w:val="0"/>
      <w:divBdr>
        <w:top w:val="none" w:sz="0" w:space="0" w:color="auto"/>
        <w:left w:val="none" w:sz="0" w:space="0" w:color="auto"/>
        <w:bottom w:val="none" w:sz="0" w:space="0" w:color="auto"/>
        <w:right w:val="none" w:sz="0" w:space="0" w:color="auto"/>
      </w:divBdr>
    </w:div>
    <w:div w:id="142923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mDuncan@children-families.org" TargetMode="External"/><Relationship Id="rId13" Type="http://schemas.openxmlformats.org/officeDocument/2006/relationships/hyperlink" Target="https://ico.org.uk/concern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hildren-familie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mduncan@children-families.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uk/guidance/nhs-test-and-trace-how-it-work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gov.uk/coronavirus" TargetMode="External"/><Relationship Id="rId14" Type="http://schemas.openxmlformats.org/officeDocument/2006/relationships/hyperlink" Target="mailto:JimDuncan@children-families.or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741AA-D188-454A-9A52-3C03C172E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4</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Parkside School</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Ian Townsend-Blazier</cp:lastModifiedBy>
  <cp:revision>38</cp:revision>
  <cp:lastPrinted>2021-07-21T07:58:00Z</cp:lastPrinted>
  <dcterms:created xsi:type="dcterms:W3CDTF">2018-01-05T10:36:00Z</dcterms:created>
  <dcterms:modified xsi:type="dcterms:W3CDTF">2021-07-21T08:22:00Z</dcterms:modified>
</cp:coreProperties>
</file>